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D5793">
      <w:pPr>
        <w:pStyle w:val="3"/>
        <w:keepNext/>
        <w:keepLines/>
        <w:pageBreakBefore w:val="0"/>
        <w:widowControl/>
        <w:numPr>
          <w:ilvl w:val="0"/>
          <w:numId w:val="0"/>
        </w:numPr>
        <w:kinsoku w:val="0"/>
        <w:wordWrap/>
        <w:overflowPunct/>
        <w:topLinePunct w:val="0"/>
        <w:autoSpaceDE w:val="0"/>
        <w:autoSpaceDN w:val="0"/>
        <w:bidi w:val="0"/>
        <w:adjustRightInd w:val="0"/>
        <w:snapToGrid w:val="0"/>
        <w:spacing w:before="0" w:beforeLines="0" w:beforeAutospacing="0" w:after="0" w:afterLines="0" w:afterAutospacing="0"/>
        <w:ind w:left="431" w:leftChars="0" w:hanging="431"/>
        <w:jc w:val="left"/>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4</w:t>
      </w:r>
    </w:p>
    <w:p w14:paraId="58EB148B">
      <w:pPr>
        <w:spacing w:line="360" w:lineRule="auto"/>
        <w:jc w:val="center"/>
        <w:rPr>
          <w:rFonts w:hint="eastAsia" w:ascii="仿宋" w:hAnsi="仿宋" w:eastAsia="仿宋" w:cs="仿宋"/>
          <w:b/>
          <w:bCs/>
          <w:color w:val="auto"/>
          <w:sz w:val="28"/>
          <w:szCs w:val="28"/>
          <w:highlight w:val="none"/>
        </w:rPr>
      </w:pPr>
      <w:bookmarkStart w:id="0" w:name="OLE_LINK1"/>
      <w:r>
        <w:rPr>
          <w:rFonts w:hint="eastAsia" w:ascii="方正小标宋简体" w:hAnsi="方正小标宋简体" w:eastAsia="方正小标宋简体" w:cs="方正小标宋简体"/>
          <w:b w:val="0"/>
          <w:bCs w:val="0"/>
          <w:color w:val="auto"/>
          <w:sz w:val="28"/>
          <w:szCs w:val="28"/>
          <w:highlight w:val="none"/>
        </w:rPr>
        <w:t>无重大违法记录声明函、无不良信用记录声明函</w:t>
      </w:r>
    </w:p>
    <w:bookmarkEnd w:id="0"/>
    <w:p w14:paraId="27B6CE99">
      <w:pPr>
        <w:keepNext w:val="0"/>
        <w:keepLines w:val="0"/>
        <w:pageBreakBefore w:val="0"/>
        <w:widowControl/>
        <w:kinsoku/>
        <w:wordWrap w:val="0"/>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1E4A9332">
      <w:pPr>
        <w:keepNext w:val="0"/>
        <w:keepLines w:val="0"/>
        <w:pageBreakBefore w:val="0"/>
        <w:widowControl/>
        <w:kinsoku/>
        <w:wordWrap w:val="0"/>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2、本单位郑重声明，我单位无以下不良信用记录情形</w:t>
      </w:r>
      <w:r>
        <w:rPr>
          <w:rFonts w:hint="eastAsia" w:ascii="仿宋" w:hAnsi="仿宋" w:eastAsia="仿宋" w:cs="仿宋"/>
          <w:color w:val="auto"/>
          <w:sz w:val="28"/>
          <w:szCs w:val="28"/>
          <w:highlight w:val="none"/>
          <w:lang w:eastAsia="zh-CN"/>
        </w:rPr>
        <w:t>：</w:t>
      </w:r>
    </w:p>
    <w:p w14:paraId="55F31EE7">
      <w:pPr>
        <w:keepNext w:val="0"/>
        <w:keepLines w:val="0"/>
        <w:pageBreakBefore w:val="0"/>
        <w:widowControl/>
        <w:kinsoku/>
        <w:wordWrap w:val="0"/>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（1）被人民法院列入失信被执行人的；</w:t>
      </w:r>
    </w:p>
    <w:p w14:paraId="4886DD79">
      <w:pPr>
        <w:keepNext w:val="0"/>
        <w:keepLines w:val="0"/>
        <w:pageBreakBefore w:val="0"/>
        <w:widowControl/>
        <w:kinsoku/>
        <w:wordWrap w:val="0"/>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（2）被税务部门列入重大税收违法案件当事人名单的；</w:t>
      </w:r>
    </w:p>
    <w:p w14:paraId="1BA96266">
      <w:pPr>
        <w:keepNext w:val="0"/>
        <w:keepLines w:val="0"/>
        <w:pageBreakBefore w:val="0"/>
        <w:widowControl/>
        <w:kinsoku/>
        <w:wordWrap w:val="0"/>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被政府采购监管部门列入政府采购严重违法失信行为记录名单的，以及存在《中华人民共和国政府采购法实施条例》第十九条规定的重大违法记录和供应商在参加政府采购活动前3年内因违法经营被禁止在一定期限内参加政府采购活动，期限未满的。</w:t>
      </w:r>
    </w:p>
    <w:p w14:paraId="497D58DD">
      <w:pPr>
        <w:keepNext w:val="0"/>
        <w:keepLines w:val="0"/>
        <w:pageBreakBefore w:val="0"/>
        <w:widowControl/>
        <w:kinsoku/>
        <w:wordWrap w:val="0"/>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本公司对上述声明的真实性负责。如有虚假，将依法承担相应责任。</w:t>
      </w:r>
    </w:p>
    <w:p w14:paraId="25B6FB5E">
      <w:pPr>
        <w:pStyle w:val="9"/>
        <w:rPr>
          <w:rFonts w:hint="eastAsia" w:ascii="仿宋" w:hAnsi="仿宋" w:eastAsia="仿宋" w:cs="仿宋"/>
          <w:color w:val="auto"/>
          <w:sz w:val="28"/>
          <w:szCs w:val="28"/>
          <w:highlight w:val="none"/>
        </w:rPr>
      </w:pPr>
    </w:p>
    <w:p w14:paraId="16DFE9CE">
      <w:pPr>
        <w:rPr>
          <w:rFonts w:hint="eastAsia" w:ascii="仿宋" w:hAnsi="仿宋" w:eastAsia="仿宋" w:cs="仿宋"/>
          <w:color w:val="auto"/>
          <w:sz w:val="28"/>
          <w:szCs w:val="28"/>
          <w:highlight w:val="none"/>
        </w:rPr>
      </w:pPr>
    </w:p>
    <w:p w14:paraId="1C5438DF">
      <w:pPr>
        <w:pStyle w:val="9"/>
        <w:rPr>
          <w:rFonts w:hint="eastAsia"/>
        </w:rPr>
      </w:pPr>
    </w:p>
    <w:p w14:paraId="4C202C23">
      <w:pPr>
        <w:keepNext w:val="0"/>
        <w:keepLines w:val="0"/>
        <w:pageBreakBefore w:val="0"/>
        <w:widowControl/>
        <w:overflowPunct/>
        <w:topLinePunct w:val="0"/>
        <w:autoSpaceDE w:val="0"/>
        <w:autoSpaceDN w:val="0"/>
        <w:bidi w:val="0"/>
        <w:adjustRightInd w:val="0"/>
        <w:snapToGrid w:val="0"/>
        <w:spacing w:line="600" w:lineRule="auto"/>
        <w:ind w:firstLine="2520" w:firstLineChars="9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6FE4888C">
      <w:pPr>
        <w:keepNext w:val="0"/>
        <w:keepLines w:val="0"/>
        <w:pageBreakBefore w:val="0"/>
        <w:widowControl/>
        <w:overflowPunct/>
        <w:topLinePunct w:val="0"/>
        <w:autoSpaceDE w:val="0"/>
        <w:autoSpaceDN w:val="0"/>
        <w:bidi w:val="0"/>
        <w:adjustRightInd w:val="0"/>
        <w:snapToGrid w:val="0"/>
        <w:spacing w:line="600" w:lineRule="auto"/>
        <w:ind w:firstLine="0" w:firstLineChars="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2AF863B7"/>
    <w:p w14:paraId="23506FD4">
      <w:pPr>
        <w:ind w:left="0" w:leftChars="0" w:firstLine="0" w:firstLineChars="0"/>
      </w:pPr>
    </w:p>
    <w:p w14:paraId="0491272E">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承诺附件：</w:t>
      </w:r>
    </w:p>
    <w:p w14:paraId="19462995">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1、我公司未被人民法院列入失信被执行人的信用中国官网（www.creditchina.gov.cn）截图（加盖投标人公章）；</w:t>
      </w:r>
    </w:p>
    <w:p w14:paraId="292F58F6">
      <w:pPr>
        <w:adjustRightInd w:val="0"/>
        <w:snapToGrid w:val="0"/>
        <w:spacing w:line="360" w:lineRule="auto"/>
        <w:ind w:firstLine="560"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z w:val="28"/>
          <w:szCs w:val="28"/>
          <w:highlight w:val="none"/>
        </w:rPr>
        <w:t>2、我公司未被税务部门列入重大税收违法案件当事人名单的信</w:t>
      </w:r>
      <w:r>
        <w:rPr>
          <w:rFonts w:hint="eastAsia" w:ascii="仿宋" w:hAnsi="仿宋" w:eastAsia="仿宋" w:cs="仿宋"/>
          <w:color w:val="auto"/>
          <w:spacing w:val="-6"/>
          <w:sz w:val="28"/>
          <w:szCs w:val="28"/>
          <w:highlight w:val="none"/>
        </w:rPr>
        <w:t>用中国官网（www.creditchina.gov.cn）截图（加盖投标人公章）。</w:t>
      </w:r>
    </w:p>
    <w:p w14:paraId="179496B8">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、我公司未被政府采购监管部门列入政府采购严重违法失信行为记录名单的中国政府采购官网（www.ccgp.gov.cn）截图（加盖投标人公章）。</w:t>
      </w:r>
    </w:p>
    <w:p w14:paraId="6DA75B4D">
      <w:pPr>
        <w:spacing w:line="360" w:lineRule="auto"/>
        <w:ind w:firstLine="630"/>
        <w:rPr>
          <w:rFonts w:hint="eastAsia" w:ascii="仿宋" w:hAnsi="仿宋" w:eastAsia="仿宋" w:cs="仿宋"/>
          <w:color w:val="auto"/>
          <w:kern w:val="0"/>
          <w:sz w:val="28"/>
          <w:szCs w:val="28"/>
          <w:highlight w:val="none"/>
        </w:rPr>
      </w:pPr>
      <w:bookmarkStart w:id="1" w:name="_GoBack"/>
      <w:r>
        <w:rPr>
          <w:rFonts w:hint="eastAsia" w:ascii="仿宋" w:hAnsi="仿宋" w:eastAsia="仿宋" w:cs="仿宋"/>
          <w:color w:val="auto"/>
          <w:kern w:val="0"/>
          <w:sz w:val="28"/>
          <w:szCs w:val="28"/>
          <w:highlight w:val="none"/>
        </w:rPr>
        <w:drawing>
          <wp:anchor distT="0" distB="0" distL="114300" distR="114300" simplePos="0" relativeHeight="251659264" behindDoc="0" locked="0" layoutInCell="1" allowOverlap="1">
            <wp:simplePos x="0" y="0"/>
            <wp:positionH relativeFrom="column">
              <wp:posOffset>552450</wp:posOffset>
            </wp:positionH>
            <wp:positionV relativeFrom="paragraph">
              <wp:posOffset>254000</wp:posOffset>
            </wp:positionV>
            <wp:extent cx="4591050" cy="4248785"/>
            <wp:effectExtent l="0" t="0" r="0" b="1841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r="-168" b="36070"/>
                    <a:stretch>
                      <a:fillRect/>
                    </a:stretch>
                  </pic:blipFill>
                  <pic:spPr>
                    <a:xfrm>
                      <a:off x="0" y="0"/>
                      <a:ext cx="4591050" cy="4248785"/>
                    </a:xfrm>
                    <a:prstGeom prst="rect">
                      <a:avLst/>
                    </a:prstGeom>
                    <a:noFill/>
                    <a:ln>
                      <a:noFill/>
                    </a:ln>
                  </pic:spPr>
                </pic:pic>
              </a:graphicData>
            </a:graphic>
          </wp:anchor>
        </w:drawing>
      </w:r>
      <w:bookmarkEnd w:id="1"/>
      <w:r>
        <w:rPr>
          <w:rFonts w:hint="eastAsia" w:ascii="仿宋" w:hAnsi="仿宋" w:eastAsia="仿宋" w:cs="仿宋"/>
          <w:b/>
          <w:color w:val="auto"/>
          <w:sz w:val="28"/>
          <w:szCs w:val="28"/>
          <w:highlight w:val="none"/>
        </w:rPr>
        <w:t>截图格式（以失信被执行人的查询为例）：</w:t>
      </w:r>
    </w:p>
    <w:p w14:paraId="7960A9B5">
      <w:pPr>
        <w:pStyle w:val="8"/>
        <w:rPr>
          <w:rFonts w:hint="eastAsia" w:ascii="仿宋" w:hAnsi="仿宋" w:eastAsia="仿宋" w:cs="仿宋"/>
          <w:color w:val="auto"/>
          <w:sz w:val="28"/>
          <w:szCs w:val="28"/>
          <w:highlight w:val="none"/>
        </w:rPr>
        <w:sectPr>
          <w:pgSz w:w="11906" w:h="16838"/>
          <w:pgMar w:top="1240" w:right="1800" w:bottom="1518" w:left="1800" w:header="851" w:footer="992" w:gutter="0"/>
          <w:cols w:space="720" w:num="1"/>
          <w:titlePg/>
          <w:docGrid w:linePitch="312" w:charSpace="0"/>
        </w:sectPr>
      </w:pPr>
    </w:p>
    <w:p w14:paraId="73089F33">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B899E"/>
    <w:multiLevelType w:val="multilevel"/>
    <w:tmpl w:val="FB5B899E"/>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tabs>
          <w:tab w:val="left" w:pos="0"/>
        </w:tabs>
        <w:ind w:left="24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mU4MjZiMmI3OWYzOWMwMGNkMDI0YTk3ZWFmOWMifQ=="/>
  </w:docVars>
  <w:rsids>
    <w:rsidRoot w:val="3B985E57"/>
    <w:rsid w:val="002418CC"/>
    <w:rsid w:val="3B98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723" w:firstLineChars="200"/>
      <w:jc w:val="both"/>
    </w:pPr>
    <w:rPr>
      <w:rFonts w:hint="default" w:cs="Times New Roman" w:asciiTheme="minorEastAsia" w:hAnsiTheme="minorEastAsia" w:eastAsiaTheme="minorEastAsia"/>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firstLine="402"/>
      <w:outlineLvl w:val="0"/>
    </w:pPr>
    <w:rPr>
      <w:b/>
      <w:kern w:val="44"/>
      <w:sz w:val="4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
    <w:name w:val="Body Text"/>
    <w:basedOn w:val="1"/>
    <w:next w:val="5"/>
    <w:qFormat/>
    <w:uiPriority w:val="99"/>
    <w:pPr>
      <w:spacing w:after="120" w:line="360" w:lineRule="auto"/>
      <w:ind w:firstLine="200" w:firstLineChars="200"/>
    </w:pPr>
    <w:rPr>
      <w:rFonts w:ascii="Times New Roman" w:hAnsi="Times New Roman"/>
      <w:sz w:val="28"/>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pPr>
    <w:rPr>
      <w:rFonts w:hint="eastAsia" w:ascii="Arial" w:hAnsi="Arial"/>
    </w:rPr>
  </w:style>
  <w:style w:type="paragraph" w:styleId="8">
    <w:name w:val="Body Text First Indent"/>
    <w:basedOn w:val="4"/>
    <w:semiHidden/>
    <w:qFormat/>
    <w:uiPriority w:val="99"/>
    <w:pPr>
      <w:spacing w:after="120"/>
      <w:ind w:firstLine="420" w:firstLineChars="100"/>
      <w:jc w:val="both"/>
    </w:pPr>
    <w:rPr>
      <w:sz w:val="24"/>
      <w:szCs w:val="24"/>
    </w:rPr>
  </w:style>
  <w:style w:type="paragraph" w:styleId="9">
    <w:name w:val="Body Text First Indent 2"/>
    <w:basedOn w:val="6"/>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2024-11-28T02:48:00Z</dcterms:created>
  <dc:creator>柳承</dc:creator>
  <cp:lastModifiedBy>柳承</cp:lastModifiedBy>
  <dcterms:modified xsi:type="dcterms:W3CDTF">2024-11-28T02:49:33Z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685FBF6BFA4645269B571CBA988046F7_11</vt:lpwstr>
  </property>
</Properties>
</file>