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6CEAA">
      <w:pPr>
        <w:pStyle w:val="3"/>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beforeAutospacing="0" w:after="0" w:afterLines="0" w:afterAutospacing="0"/>
        <w:ind w:left="431" w:leftChars="0" w:hanging="431"/>
        <w:jc w:val="left"/>
        <w:textAlignment w:val="baseline"/>
        <w:rPr>
          <w:rFonts w:hint="eastAsia" w:ascii="仿宋" w:hAnsi="仿宋" w:eastAsia="仿宋" w:cs="仿宋"/>
          <w:b w:val="0"/>
          <w:bCs w:val="0"/>
          <w:sz w:val="28"/>
          <w:szCs w:val="28"/>
          <w:lang w:eastAsia="zh-CN"/>
        </w:rPr>
      </w:pPr>
      <w:bookmarkStart w:id="0" w:name="OLE_LINK7"/>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p>
    <w:p w14:paraId="3ACF9B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000000"/>
          <w:sz w:val="28"/>
          <w:szCs w:val="28"/>
          <w:highlight w:val="none"/>
          <w:lang w:eastAsia="zh-CN" w:bidi="ar-SA"/>
        </w:rPr>
      </w:pPr>
      <w:bookmarkStart w:id="4" w:name="_GoBack"/>
      <w:bookmarkStart w:id="1" w:name="OLE_LINK2"/>
      <w:bookmarkStart w:id="2" w:name="OLE_LINK1"/>
      <w:r>
        <w:rPr>
          <w:rFonts w:hint="eastAsia" w:ascii="方正小标宋简体" w:hAnsi="方正小标宋简体" w:eastAsia="方正小标宋简体" w:cs="方正小标宋简体"/>
          <w:b w:val="0"/>
          <w:bCs w:val="0"/>
          <w:color w:val="000000"/>
          <w:sz w:val="28"/>
          <w:szCs w:val="28"/>
          <w:highlight w:val="none"/>
          <w:lang w:eastAsia="zh-CN" w:bidi="ar-SA"/>
        </w:rPr>
        <w:t>供应商诚信承诺书</w:t>
      </w:r>
      <w:bookmarkEnd w:id="1"/>
      <w:bookmarkEnd w:id="4"/>
    </w:p>
    <w:bookmarkEnd w:id="2"/>
    <w:p w14:paraId="0039A67B">
      <w:pPr>
        <w:keepNext w:val="0"/>
        <w:keepLines w:val="0"/>
        <w:pageBreakBefore w:val="0"/>
        <w:widowControl w:val="0"/>
        <w:kinsoku/>
        <w:wordWrap/>
        <w:overflowPunct/>
        <w:topLinePunct w:val="0"/>
        <w:autoSpaceDE/>
        <w:autoSpaceDN/>
        <w:bidi w:val="0"/>
        <w:adjustRightInd w:val="0"/>
        <w:snapToGrid w:val="0"/>
        <w:spacing w:before="313" w:beforeLines="100" w:line="240" w:lineRule="auto"/>
        <w:ind w:left="0" w:leftChars="0" w:firstLine="0"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青阳建设投资集团有限公司</w:t>
      </w:r>
      <w:r>
        <w:rPr>
          <w:rFonts w:hint="eastAsia" w:ascii="仿宋" w:hAnsi="仿宋" w:eastAsia="仿宋" w:cs="仿宋"/>
          <w:sz w:val="28"/>
          <w:szCs w:val="28"/>
          <w:highlight w:val="none"/>
          <w:lang w:eastAsia="zh-CN"/>
        </w:rPr>
        <w:t>：</w:t>
      </w:r>
    </w:p>
    <w:p w14:paraId="399A6FC9">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本公司已经认真阅读《青阳建设投资集团有限公司公开征集工程建设有关小额服务合作供应商</w:t>
      </w:r>
      <w:r>
        <w:rPr>
          <w:rFonts w:hint="eastAsia" w:ascii="仿宋" w:hAnsi="仿宋" w:eastAsia="仿宋" w:cs="仿宋"/>
          <w:color w:val="000000"/>
          <w:sz w:val="28"/>
          <w:szCs w:val="28"/>
          <w:highlight w:val="none"/>
          <w:lang w:val="en-US" w:eastAsia="zh-CN"/>
        </w:rPr>
        <w:t>的公告</w:t>
      </w:r>
      <w:r>
        <w:rPr>
          <w:rFonts w:hint="eastAsia" w:ascii="仿宋" w:hAnsi="仿宋" w:eastAsia="仿宋" w:cs="仿宋"/>
          <w:color w:val="000000"/>
          <w:sz w:val="28"/>
          <w:szCs w:val="28"/>
          <w:highlight w:val="none"/>
          <w:lang w:eastAsia="zh-CN"/>
        </w:rPr>
        <w:t>》，现正式提出申请并郑重承诺：</w:t>
      </w:r>
    </w:p>
    <w:p w14:paraId="72101106">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一、</w:t>
      </w:r>
      <w:r>
        <w:rPr>
          <w:rFonts w:hint="eastAsia" w:ascii="仿宋" w:hAnsi="仿宋" w:eastAsia="仿宋" w:cs="仿宋"/>
          <w:color w:val="000000"/>
          <w:sz w:val="28"/>
          <w:szCs w:val="28"/>
          <w:highlight w:val="none"/>
          <w:lang w:eastAsia="zh-CN"/>
        </w:rPr>
        <w:t>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0B2C81A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二</w:t>
      </w:r>
      <w:r>
        <w:rPr>
          <w:rFonts w:hint="eastAsia" w:ascii="仿宋" w:hAnsi="仿宋" w:eastAsia="仿宋" w:cs="仿宋"/>
          <w:color w:val="000000"/>
          <w:sz w:val="28"/>
          <w:szCs w:val="28"/>
          <w:highlight w:val="none"/>
          <w:lang w:eastAsia="zh-CN"/>
        </w:rPr>
        <w:t xml:space="preserve">、将遵循公开、公平、公正和诚信信用的原则申请参加贵单位组织的供应商征集活动；  </w:t>
      </w:r>
    </w:p>
    <w:p w14:paraId="639D0AD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三</w:t>
      </w:r>
      <w:r>
        <w:rPr>
          <w:rFonts w:hint="eastAsia" w:ascii="仿宋" w:hAnsi="仿宋" w:eastAsia="仿宋" w:cs="仿宋"/>
          <w:color w:val="000000"/>
          <w:sz w:val="28"/>
          <w:szCs w:val="28"/>
          <w:highlight w:val="none"/>
          <w:lang w:eastAsia="zh-CN"/>
        </w:rPr>
        <w:t>、我单位将严格按照法律法规的规定参与投标活动，若有违法行为，自愿承担相应的法律责任，并承诺杜绝以收取管理费等形式的一切挂靠、非法转包、违法分包行为；</w:t>
      </w:r>
    </w:p>
    <w:p w14:paraId="443BE79A">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四</w:t>
      </w:r>
      <w:r>
        <w:rPr>
          <w:rFonts w:hint="eastAsia" w:ascii="仿宋" w:hAnsi="仿宋" w:eastAsia="仿宋" w:cs="仿宋"/>
          <w:color w:val="000000"/>
          <w:sz w:val="28"/>
          <w:szCs w:val="28"/>
          <w:highlight w:val="none"/>
          <w:lang w:eastAsia="zh-CN"/>
        </w:rPr>
        <w:t xml:space="preserve">、所提供的一切材料都真实、准确、完整、有效、合法，且复印件与原件内容一致，没有隐瞒真实情况、提供虚假材料的行为，如发现提供虚假材料，或与事实不符，我方承担由此造成的一切后果；  </w:t>
      </w:r>
    </w:p>
    <w:p w14:paraId="6C2C5B0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五</w:t>
      </w:r>
      <w:r>
        <w:rPr>
          <w:rFonts w:hint="eastAsia" w:ascii="仿宋" w:hAnsi="仿宋" w:eastAsia="仿宋" w:cs="仿宋"/>
          <w:color w:val="000000"/>
          <w:sz w:val="28"/>
          <w:szCs w:val="28"/>
          <w:highlight w:val="none"/>
          <w:lang w:eastAsia="zh-CN"/>
        </w:rPr>
        <w:t xml:space="preserve">、不向贵单位任何人员行贿以牟取入库； </w:t>
      </w:r>
    </w:p>
    <w:p w14:paraId="48E3C8BC">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六</w:t>
      </w:r>
      <w:r>
        <w:rPr>
          <w:rFonts w:hint="eastAsia" w:ascii="仿宋" w:hAnsi="仿宋" w:eastAsia="仿宋" w:cs="仿宋"/>
          <w:color w:val="000000"/>
          <w:sz w:val="28"/>
          <w:szCs w:val="28"/>
          <w:highlight w:val="none"/>
          <w:lang w:eastAsia="zh-CN"/>
        </w:rPr>
        <w:t>、不以任何方式弄虚作假，骗取入库；</w:t>
      </w:r>
    </w:p>
    <w:p w14:paraId="143D21C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七</w:t>
      </w:r>
      <w:r>
        <w:rPr>
          <w:rFonts w:hint="eastAsia" w:ascii="仿宋" w:hAnsi="仿宋" w:eastAsia="仿宋" w:cs="仿宋"/>
          <w:color w:val="000000"/>
          <w:sz w:val="28"/>
          <w:szCs w:val="28"/>
          <w:highlight w:val="none"/>
          <w:lang w:eastAsia="zh-CN"/>
        </w:rPr>
        <w:t>、我单位将及时提供单位最新变更资料，配合做好供应商库内容的维护和更新，否则，自愿承担由此造成的一切不良后果。</w:t>
      </w:r>
    </w:p>
    <w:p w14:paraId="7A2DC4B1">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color w:val="000000"/>
          <w:sz w:val="28"/>
          <w:szCs w:val="28"/>
          <w:highlight w:val="none"/>
          <w:lang w:eastAsia="zh-CN"/>
        </w:rPr>
        <w:t xml:space="preserve">本公司若有违反本承诺内容的行为，无条件接受贵单位相关调查，并愿意承担法律责任，给贵单位造成损失的，依法承担相应的赔偿责任。   </w:t>
      </w:r>
      <w:r>
        <w:rPr>
          <w:rFonts w:hint="eastAsia" w:ascii="仿宋" w:hAnsi="仿宋" w:eastAsia="仿宋" w:cs="仿宋"/>
          <w:sz w:val="28"/>
          <w:szCs w:val="28"/>
          <w:highlight w:val="none"/>
          <w:lang w:eastAsia="zh-CN"/>
        </w:rPr>
        <w:t xml:space="preserve"> </w:t>
      </w:r>
    </w:p>
    <w:p w14:paraId="762EE4AF">
      <w:pPr>
        <w:ind w:left="4552" w:leftChars="1430" w:hanging="1120" w:hangingChars="400"/>
        <w:rPr>
          <w:rFonts w:hint="eastAsia" w:ascii="仿宋" w:hAnsi="仿宋" w:eastAsia="仿宋" w:cs="仿宋"/>
          <w:sz w:val="28"/>
          <w:szCs w:val="28"/>
          <w:highlight w:val="none"/>
          <w:lang w:eastAsia="zh-CN"/>
        </w:rPr>
      </w:pPr>
    </w:p>
    <w:p w14:paraId="61A15D93">
      <w:pPr>
        <w:ind w:left="4552" w:leftChars="1430" w:hanging="1120" w:hangingChars="400"/>
        <w:rPr>
          <w:rFonts w:hint="eastAsia" w:ascii="仿宋" w:hAnsi="仿宋" w:eastAsia="仿宋" w:cs="仿宋"/>
          <w:sz w:val="28"/>
          <w:szCs w:val="28"/>
          <w:highlight w:val="none"/>
          <w:lang w:eastAsia="zh-CN"/>
        </w:rPr>
      </w:pPr>
    </w:p>
    <w:p w14:paraId="0C83A808">
      <w:pPr>
        <w:spacing w:line="480" w:lineRule="auto"/>
        <w:ind w:firstLine="3920" w:firstLineChars="14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申请单位（</w:t>
      </w:r>
      <w:r>
        <w:rPr>
          <w:rFonts w:hint="eastAsia" w:ascii="仿宋" w:hAnsi="仿宋" w:eastAsia="仿宋" w:cs="仿宋"/>
          <w:sz w:val="28"/>
          <w:szCs w:val="28"/>
          <w:highlight w:val="none"/>
          <w:lang w:val="en-US" w:eastAsia="zh-CN"/>
        </w:rPr>
        <w:t>盖</w:t>
      </w:r>
      <w:r>
        <w:rPr>
          <w:rFonts w:hint="eastAsia" w:ascii="仿宋" w:hAnsi="仿宋" w:eastAsia="仿宋" w:cs="仿宋"/>
          <w:sz w:val="28"/>
          <w:szCs w:val="28"/>
          <w:highlight w:val="none"/>
          <w:lang w:eastAsia="zh-CN"/>
        </w:rPr>
        <w:t>章）：</w:t>
      </w:r>
    </w:p>
    <w:p w14:paraId="01950E72">
      <w:pPr>
        <w:spacing w:line="480" w:lineRule="auto"/>
        <w:ind w:firstLine="3640" w:firstLineChars="130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法定代表人（签</w:t>
      </w:r>
      <w:r>
        <w:rPr>
          <w:rFonts w:hint="eastAsia" w:ascii="仿宋" w:hAnsi="仿宋" w:eastAsia="仿宋" w:cs="仿宋"/>
          <w:sz w:val="28"/>
          <w:szCs w:val="28"/>
          <w:highlight w:val="none"/>
          <w:lang w:val="en-US" w:eastAsia="zh-CN"/>
        </w:rPr>
        <w:t>字或盖</w:t>
      </w:r>
      <w:r>
        <w:rPr>
          <w:rFonts w:hint="eastAsia" w:ascii="仿宋" w:hAnsi="仿宋" w:eastAsia="仿宋" w:cs="仿宋"/>
          <w:sz w:val="28"/>
          <w:szCs w:val="28"/>
          <w:highlight w:val="none"/>
          <w:lang w:eastAsia="zh-CN"/>
        </w:rPr>
        <w:t>章）：</w:t>
      </w:r>
    </w:p>
    <w:p w14:paraId="1AED2402">
      <w:pPr>
        <w:spacing w:line="480" w:lineRule="auto"/>
        <w:ind w:firstLine="3920" w:firstLineChars="14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年    月    日 </w:t>
      </w:r>
    </w:p>
    <w:bookmarkEnd w:id="0"/>
    <w:p w14:paraId="0FF33C0F">
      <w:pPr>
        <w:keepNext w:val="0"/>
        <w:keepLines w:val="0"/>
        <w:pageBreakBefore w:val="0"/>
        <w:widowControl/>
        <w:kinsoku w:val="0"/>
        <w:wordWrap/>
        <w:overflowPunct/>
        <w:topLinePunct w:val="0"/>
        <w:autoSpaceDE w:val="0"/>
        <w:autoSpaceDN w:val="0"/>
        <w:bidi w:val="0"/>
        <w:adjustRightInd w:val="0"/>
        <w:snapToGrid w:val="0"/>
        <w:spacing w:before="313" w:beforeLines="100" w:line="240" w:lineRule="auto"/>
        <w:jc w:val="center"/>
        <w:textAlignment w:val="baseline"/>
        <w:rPr>
          <w:rFonts w:hint="eastAsia" w:ascii="方正小标宋简体" w:hAnsi="方正小标宋简体" w:eastAsia="方正小标宋简体" w:cs="方正小标宋简体"/>
          <w:b w:val="0"/>
          <w:bCs w:val="0"/>
          <w:color w:val="000000"/>
          <w:sz w:val="28"/>
          <w:szCs w:val="28"/>
          <w:highlight w:val="none"/>
          <w:lang w:val="en-US" w:eastAsia="zh-CN" w:bidi="ar-SA"/>
        </w:rPr>
      </w:pPr>
      <w:bookmarkStart w:id="3" w:name="OLE_LINK8"/>
      <w:r>
        <w:rPr>
          <w:rFonts w:hint="eastAsia" w:ascii="方正小标宋简体" w:hAnsi="方正小标宋简体" w:eastAsia="方正小标宋简体" w:cs="方正小标宋简体"/>
          <w:b w:val="0"/>
          <w:bCs w:val="0"/>
          <w:color w:val="000000"/>
          <w:sz w:val="28"/>
          <w:szCs w:val="28"/>
          <w:highlight w:val="none"/>
          <w:lang w:val="en-US" w:eastAsia="zh-CN" w:bidi="ar-SA"/>
        </w:rPr>
        <w:t>履约承诺函</w:t>
      </w:r>
    </w:p>
    <w:p w14:paraId="49705029">
      <w:pPr>
        <w:rPr>
          <w:rFonts w:hint="eastAsia" w:ascii="仿宋" w:hAnsi="仿宋" w:eastAsia="仿宋" w:cs="仿宋"/>
          <w:color w:val="000000"/>
          <w:sz w:val="28"/>
          <w:szCs w:val="28"/>
          <w:highlight w:val="none"/>
          <w:lang w:val="en-US" w:eastAsia="zh-CN"/>
        </w:rPr>
      </w:pPr>
    </w:p>
    <w:p w14:paraId="3F437A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青阳建设投资集团有限公司</w:t>
      </w:r>
      <w:r>
        <w:rPr>
          <w:rFonts w:hint="eastAsia" w:ascii="仿宋" w:hAnsi="仿宋" w:eastAsia="仿宋" w:cs="仿宋"/>
          <w:color w:val="000000"/>
          <w:sz w:val="28"/>
          <w:szCs w:val="28"/>
          <w:highlight w:val="none"/>
          <w:lang w:eastAsia="zh-CN"/>
        </w:rPr>
        <w:t>：</w:t>
      </w:r>
    </w:p>
    <w:p w14:paraId="35A68AE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 xml:space="preserve">本公司现正式提出申请并郑重承诺： </w:t>
      </w:r>
    </w:p>
    <w:p w14:paraId="03D7DB4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（一）我公司自愿接受并按照贵公司公开征集工程建设有关小额服务合作供应商采购规则参加投标。</w:t>
      </w:r>
    </w:p>
    <w:p w14:paraId="0BAFA01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（二）我公司履约期间坚决服从贵公司管理，接受贵公司的考核制度。</w:t>
      </w:r>
      <w:r>
        <w:rPr>
          <w:rFonts w:hint="eastAsia" w:ascii="仿宋" w:hAnsi="仿宋" w:eastAsia="仿宋" w:cs="仿宋"/>
          <w:color w:val="000000"/>
          <w:sz w:val="28"/>
          <w:szCs w:val="28"/>
          <w:highlight w:val="none"/>
          <w:lang w:eastAsia="zh-CN"/>
        </w:rPr>
        <w:t xml:space="preserve"> </w:t>
      </w:r>
    </w:p>
    <w:p w14:paraId="7B52DBA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本公司若有违反本承诺内容的行为，无条件接受贵单位相关调查，并愿意承担法律责任，给贵单位造成损失的，依法承担相应的赔偿责任</w:t>
      </w:r>
      <w:r>
        <w:rPr>
          <w:rFonts w:hint="eastAsia" w:ascii="仿宋" w:hAnsi="仿宋" w:eastAsia="仿宋" w:cs="仿宋"/>
          <w:color w:val="000000"/>
          <w:sz w:val="28"/>
          <w:szCs w:val="28"/>
          <w:highlight w:val="none"/>
          <w:lang w:val="en-US" w:eastAsia="zh-CN"/>
        </w:rPr>
        <w:t>并自愿同意扣取已缴纳的保证金</w:t>
      </w:r>
      <w:r>
        <w:rPr>
          <w:rFonts w:hint="eastAsia" w:ascii="仿宋" w:hAnsi="仿宋" w:eastAsia="仿宋" w:cs="仿宋"/>
          <w:color w:val="000000"/>
          <w:sz w:val="28"/>
          <w:szCs w:val="28"/>
          <w:highlight w:val="none"/>
          <w:lang w:eastAsia="zh-CN"/>
        </w:rPr>
        <w:t xml:space="preserve">。    </w:t>
      </w:r>
    </w:p>
    <w:p w14:paraId="779FBD83">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highlight w:val="none"/>
          <w:lang w:eastAsia="zh-CN"/>
        </w:rPr>
      </w:pPr>
    </w:p>
    <w:p w14:paraId="23012FF8">
      <w:pPr>
        <w:keepNext w:val="0"/>
        <w:keepLines w:val="0"/>
        <w:pageBreakBefore w:val="0"/>
        <w:widowControl/>
        <w:kinsoku w:val="0"/>
        <w:wordWrap/>
        <w:overflowPunct/>
        <w:topLinePunct w:val="0"/>
        <w:autoSpaceDE w:val="0"/>
        <w:autoSpaceDN w:val="0"/>
        <w:bidi w:val="0"/>
        <w:adjustRightInd w:val="0"/>
        <w:snapToGrid w:val="0"/>
        <w:spacing w:line="600" w:lineRule="auto"/>
        <w:ind w:firstLine="560" w:firstLineChars="200"/>
        <w:textAlignment w:val="baseline"/>
        <w:rPr>
          <w:rFonts w:hint="eastAsia" w:ascii="仿宋" w:hAnsi="仿宋" w:eastAsia="仿宋" w:cs="仿宋"/>
          <w:color w:val="000000"/>
          <w:sz w:val="28"/>
          <w:szCs w:val="28"/>
          <w:highlight w:val="none"/>
          <w:lang w:eastAsia="zh-CN"/>
        </w:rPr>
      </w:pPr>
    </w:p>
    <w:p w14:paraId="7BD6DD92">
      <w:pPr>
        <w:spacing w:line="60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申请单位：（</w:t>
      </w:r>
      <w:r>
        <w:rPr>
          <w:rFonts w:hint="eastAsia" w:ascii="仿宋" w:hAnsi="仿宋" w:eastAsia="仿宋" w:cs="仿宋"/>
          <w:sz w:val="28"/>
          <w:szCs w:val="28"/>
          <w:highlight w:val="none"/>
          <w:lang w:val="en-US" w:eastAsia="zh-CN"/>
        </w:rPr>
        <w:t>盖</w:t>
      </w:r>
      <w:r>
        <w:rPr>
          <w:rFonts w:hint="eastAsia" w:ascii="仿宋" w:hAnsi="仿宋" w:eastAsia="仿宋" w:cs="仿宋"/>
          <w:sz w:val="28"/>
          <w:szCs w:val="28"/>
          <w:highlight w:val="none"/>
          <w:lang w:eastAsia="zh-CN"/>
        </w:rPr>
        <w:t>章）</w:t>
      </w:r>
    </w:p>
    <w:p w14:paraId="4F720227">
      <w:pPr>
        <w:spacing w:line="600" w:lineRule="auto"/>
        <w:ind w:firstLine="3640" w:firstLineChars="130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法定代表人（签</w:t>
      </w:r>
      <w:r>
        <w:rPr>
          <w:rFonts w:hint="eastAsia" w:ascii="仿宋" w:hAnsi="仿宋" w:eastAsia="仿宋" w:cs="仿宋"/>
          <w:sz w:val="28"/>
          <w:szCs w:val="28"/>
          <w:highlight w:val="none"/>
          <w:lang w:val="en-US" w:eastAsia="zh-CN"/>
        </w:rPr>
        <w:t>字或盖</w:t>
      </w:r>
      <w:r>
        <w:rPr>
          <w:rFonts w:hint="eastAsia" w:ascii="仿宋" w:hAnsi="仿宋" w:eastAsia="仿宋" w:cs="仿宋"/>
          <w:sz w:val="28"/>
          <w:szCs w:val="28"/>
          <w:highlight w:val="none"/>
          <w:lang w:eastAsia="zh-CN"/>
        </w:rPr>
        <w:t>章）：</w:t>
      </w:r>
    </w:p>
    <w:p w14:paraId="0821CBCA">
      <w:pPr>
        <w:spacing w:line="60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年    月    日 </w:t>
      </w:r>
    </w:p>
    <w:bookmarkEnd w:id="3"/>
    <w:p w14:paraId="135977A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B899E"/>
    <w:multiLevelType w:val="multilevel"/>
    <w:tmpl w:val="FB5B899E"/>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tabs>
          <w:tab w:val="left" w:pos="0"/>
        </w:tabs>
        <w:ind w:left="24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mU4MjZiMmI3OWYzOWMwMGNkMDI0YTk3ZWFmOWMifQ=="/>
  </w:docVars>
  <w:rsids>
    <w:rsidRoot w:val="0D704158"/>
    <w:rsid w:val="0D704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723" w:firstLineChars="200"/>
      <w:jc w:val="both"/>
    </w:pPr>
    <w:rPr>
      <w:rFonts w:hint="default" w:cs="Times New Roman" w:asciiTheme="minorEastAsia" w:hAnsiTheme="minorEastAsia" w:eastAsiaTheme="minorEastAsia"/>
      <w:kern w:val="2"/>
      <w:sz w:val="24"/>
      <w:szCs w:val="24"/>
      <w:lang w:val="en-US" w:eastAsia="zh-CN" w:bidi="ar-SA"/>
    </w:rPr>
  </w:style>
  <w:style w:type="paragraph" w:styleId="3">
    <w:name w:val="heading 1"/>
    <w:next w:val="1"/>
    <w:qFormat/>
    <w:uiPriority w:val="0"/>
    <w:pPr>
      <w:keepNext/>
      <w:keepLines/>
      <w:widowControl w:val="0"/>
      <w:numPr>
        <w:ilvl w:val="0"/>
        <w:numId w:val="1"/>
      </w:numPr>
      <w:adjustRightInd w:val="0"/>
      <w:snapToGrid w:val="0"/>
      <w:spacing w:before="340" w:beforeLines="0" w:beforeAutospacing="0" w:after="330" w:afterLines="0" w:afterAutospacing="0" w:line="576" w:lineRule="auto"/>
      <w:ind w:firstLine="402" w:firstLineChars="200"/>
      <w:jc w:val="both"/>
      <w:outlineLvl w:val="0"/>
    </w:pPr>
    <w:rPr>
      <w:rFonts w:hint="default" w:cs="Times New Roman" w:asciiTheme="minorEastAsia" w:hAnsiTheme="minorEastAsia" w:eastAsiaTheme="minorEastAsia"/>
      <w:b/>
      <w:kern w:val="44"/>
      <w:sz w:val="44"/>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ubtitle"/>
    <w:next w:val="1"/>
    <w:qFormat/>
    <w:uiPriority w:val="0"/>
    <w:pPr>
      <w:widowControl w:val="0"/>
      <w:adjustRightInd w:val="0"/>
      <w:snapToGrid w:val="0"/>
      <w:spacing w:before="240" w:after="60" w:line="312" w:lineRule="auto"/>
      <w:ind w:firstLine="723" w:firstLineChars="200"/>
      <w:jc w:val="center"/>
      <w:outlineLvl w:val="1"/>
    </w:pPr>
    <w:rPr>
      <w:rFonts w:hint="default" w:ascii="Cambria" w:hAnsi="Cambria" w:cs="Times New Roman" w:eastAsiaTheme="minorEastAsia"/>
      <w:b/>
      <w:bCs/>
      <w:kern w:val="28"/>
      <w:sz w:val="32"/>
      <w:szCs w:val="32"/>
      <w:lang w:val="en-US" w:eastAsia="zh-CN" w:bidi="ar-SA"/>
    </w:rPr>
  </w:style>
  <w:style w:type="paragraph" w:customStyle="1" w:styleId="6">
    <w:name w:val="TOC1"/>
    <w:basedOn w:val="1"/>
    <w:next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2024-11-28T02:38:00Z</dcterms:created>
  <dc:creator>柳承</dc:creator>
  <cp:lastModifiedBy>柳承</cp:lastModifiedBy>
  <dcterms:modified xsi:type="dcterms:W3CDTF">2024-11-28T02:48:34Z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91060EA4A209430982D9AF1107F8E6D8_11</vt:lpwstr>
  </property>
</Properties>
</file>